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4908" w:rsidRDefault="002C4908" w:rsidP="00B13C7D">
      <w:pPr>
        <w:pStyle w:val="Title"/>
        <w:rPr>
          <w:noProof/>
        </w:rPr>
      </w:pPr>
    </w:p>
    <w:p w:rsidR="00981376" w:rsidRDefault="005B6E54" w:rsidP="00B13C7D">
      <w:pPr>
        <w:pStyle w:val="Title"/>
      </w:pPr>
      <w:r w:rsidRPr="001D6BE7">
        <w:t>MP-2</w:t>
      </w:r>
    </w:p>
    <w:p w:rsidR="00B13C7D" w:rsidRDefault="002C4908" w:rsidP="00B13C7D">
      <w:pPr>
        <w:pStyle w:val="Subtitle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10160</wp:posOffset>
            </wp:positionV>
            <wp:extent cx="5102860" cy="7043420"/>
            <wp:effectExtent l="1270" t="0" r="381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6" t="7469" r="5135" b="3430"/>
                    <a:stretch/>
                  </pic:blipFill>
                  <pic:spPr bwMode="auto">
                    <a:xfrm rot="16200000">
                      <a:off x="0" y="0"/>
                      <a:ext cx="510286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E54">
        <w:t>Digital Camera Design</w:t>
      </w:r>
    </w:p>
    <w:p w:rsidR="005B6E54" w:rsidRDefault="005B6E54" w:rsidP="005B6E54"/>
    <w:p w:rsidR="005B6E54" w:rsidRDefault="005B6E54" w:rsidP="005B6E54">
      <w:pPr>
        <w:pStyle w:val="Heading1"/>
      </w:pPr>
      <w:r>
        <w:t>Design Test Analysis</w:t>
      </w:r>
    </w:p>
    <w:p w:rsidR="0003269F" w:rsidRDefault="0003269F" w:rsidP="0003269F">
      <w:pPr>
        <w:pStyle w:val="ListParagraph"/>
      </w:pPr>
    </w:p>
    <w:p w:rsidR="002C4908" w:rsidRDefault="002C4908" w:rsidP="005B6E54">
      <w:pPr>
        <w:rPr>
          <w:noProof/>
        </w:rPr>
      </w:pPr>
    </w:p>
    <w:p w:rsidR="002C4908" w:rsidRDefault="002C4908" w:rsidP="005B6E5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-990600</wp:posOffset>
            </wp:positionV>
            <wp:extent cx="5129530" cy="7119620"/>
            <wp:effectExtent l="0" t="4445" r="952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1" t="8193" r="2247" b="1743"/>
                    <a:stretch/>
                  </pic:blipFill>
                  <pic:spPr bwMode="auto">
                    <a:xfrm rot="16200000">
                      <a:off x="0" y="0"/>
                      <a:ext cx="5129530" cy="711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908" w:rsidRDefault="00330AA2" w:rsidP="005B6E54">
      <w:pPr>
        <w:rPr>
          <w:noProof/>
        </w:rPr>
      </w:pPr>
      <w:r>
        <w:rPr>
          <w:noProof/>
        </w:rPr>
        <w:t>In the starting hardware for MP-2, vid_in sent the image data to the vdma. The vdma would store the data in a frambuffer in memory. Our software would then copy data from the input framebuffer to an output framebuffer. The vdma then send the output framebuffer data to vid_out. Our software could either directly copy the data from out input to output framebuffers or it could manipulate it by applying a bayer filter.</w:t>
      </w:r>
    </w:p>
    <w:p w:rsidR="00330AA2" w:rsidRDefault="00330AA2" w:rsidP="005B6E54">
      <w:pPr>
        <w:rPr>
          <w:noProof/>
        </w:rPr>
      </w:pPr>
    </w:p>
    <w:p w:rsidR="00330AA2" w:rsidRDefault="00330AA2" w:rsidP="005B6E54">
      <w:pPr>
        <w:rPr>
          <w:noProof/>
        </w:rPr>
      </w:pPr>
    </w:p>
    <w:p w:rsidR="00330AA2" w:rsidRDefault="00330AA2" w:rsidP="005B6E54">
      <w:pPr>
        <w:rPr>
          <w:noProof/>
        </w:rPr>
      </w:pPr>
    </w:p>
    <w:p w:rsidR="00D84FDC" w:rsidRDefault="00D84FDC" w:rsidP="005B6E54">
      <w:pPr>
        <w:rPr>
          <w:noProof/>
        </w:rPr>
      </w:pPr>
    </w:p>
    <w:p w:rsidR="00D84FDC" w:rsidRDefault="00D84FDC" w:rsidP="005B6E5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-836930</wp:posOffset>
            </wp:positionV>
            <wp:extent cx="3913505" cy="6118225"/>
            <wp:effectExtent l="254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37"/>
                    <a:stretch/>
                  </pic:blipFill>
                  <pic:spPr bwMode="auto">
                    <a:xfrm rot="16200000">
                      <a:off x="0" y="0"/>
                      <a:ext cx="3913505" cy="611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4FDC" w:rsidRDefault="00D84FDC" w:rsidP="005B6E54">
      <w:pPr>
        <w:rPr>
          <w:noProof/>
        </w:rPr>
      </w:pPr>
    </w:p>
    <w:p w:rsidR="00D84FDC" w:rsidRDefault="00D84FDC" w:rsidP="005B6E54">
      <w:pPr>
        <w:rPr>
          <w:noProof/>
        </w:rPr>
      </w:pPr>
    </w:p>
    <w:p w:rsidR="00330AA2" w:rsidRDefault="00330AA2" w:rsidP="005B6E54">
      <w:pPr>
        <w:rPr>
          <w:noProof/>
        </w:rPr>
      </w:pPr>
      <w:r>
        <w:rPr>
          <w:noProof/>
        </w:rPr>
        <w:t xml:space="preserve">For part 3, we changed camera_app.c </w:t>
      </w:r>
      <w:r w:rsidR="0032645D">
        <w:rPr>
          <w:noProof/>
        </w:rPr>
        <w:t>but not</w:t>
      </w:r>
      <w:r>
        <w:rPr>
          <w:noProof/>
        </w:rPr>
        <w:t xml:space="preserve"> fmc_imageon_utils.c. In camera_app.c we used the modulo operator on our data t</w:t>
      </w:r>
      <w:r w:rsidR="0032645D">
        <w:rPr>
          <w:noProof/>
        </w:rPr>
        <w:t>o get different colored images. For example, moding by 255 made the image very green.</w:t>
      </w:r>
    </w:p>
    <w:p w:rsidR="0003269F" w:rsidRDefault="0003269F" w:rsidP="005B6E54"/>
    <w:p w:rsidR="005B6E54" w:rsidRDefault="005B6E54" w:rsidP="005B6E54">
      <w:pPr>
        <w:pStyle w:val="Heading1"/>
      </w:pPr>
      <w:r>
        <w:t>Grayscale Camera</w:t>
      </w:r>
    </w:p>
    <w:p w:rsidR="00100E7A" w:rsidRDefault="00D84FDC" w:rsidP="00100E7A">
      <w:pPr>
        <w:ind w:left="720"/>
      </w:pPr>
      <w:r>
        <w:t>These wires are paired as a positive and negative wire.</w:t>
      </w:r>
      <w:r w:rsidR="002C6708">
        <w:t xml:space="preserve"> This wiring is used in low voltage differential signaling. </w:t>
      </w:r>
    </w:p>
    <w:p w:rsidR="002C6708" w:rsidRDefault="00D84FDC" w:rsidP="002C6708">
      <w:pPr>
        <w:ind w:left="720"/>
      </w:pPr>
      <w:r>
        <w:t xml:space="preserve">The </w:t>
      </w:r>
      <w:r w:rsidR="002C6708">
        <w:t xml:space="preserve">output enable for the FMC is enables on </w:t>
      </w:r>
      <w:r>
        <w:t>lines 138-145 of the fmc_imageon_utils.c file</w:t>
      </w:r>
      <w:r w:rsidR="002C6708">
        <w:t>. Depending on which output you wish to use.</w:t>
      </w:r>
    </w:p>
    <w:p w:rsidR="002C6708" w:rsidRPr="00D84FDC" w:rsidRDefault="002C6708" w:rsidP="002C6708">
      <w:pPr>
        <w:ind w:left="720"/>
      </w:pPr>
      <w:r>
        <w:t xml:space="preserve">The signal that the camera sensor sends out to the FMC adapter is not actually grey scaled. It is simply in a different color space than what we are outputting. It comes down to the location of the color bits. The relative locations of R, G and B data are not in the correct places for the way </w:t>
      </w:r>
      <w:r>
        <w:lastRenderedPageBreak/>
        <w:t>we are interpreting them. If we were to convert color spaces and interpret them correctly (given our system works) we would then see color.</w:t>
      </w:r>
    </w:p>
    <w:p w:rsidR="0003269F" w:rsidRDefault="0003269F" w:rsidP="0003269F">
      <w:pPr>
        <w:pStyle w:val="ListParagraph"/>
      </w:pPr>
    </w:p>
    <w:p w:rsidR="005B6E54" w:rsidRDefault="005B6E54" w:rsidP="005B6E54">
      <w:pPr>
        <w:pStyle w:val="Heading1"/>
      </w:pPr>
      <w:r>
        <w:t>Color Conversion Software</w:t>
      </w:r>
    </w:p>
    <w:p w:rsidR="001D6BE7" w:rsidRDefault="001D6BE7" w:rsidP="001D6BE7">
      <w:pPr>
        <w:pStyle w:val="ListParagraph"/>
        <w:numPr>
          <w:ilvl w:val="0"/>
          <w:numId w:val="3"/>
        </w:numPr>
      </w:pPr>
      <w:r>
        <w:t xml:space="preserve">We modified the function camera_loop() inside of the camera_app.c file. 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>Added a color_lut to tell us if we are on a RED, GREEN or BLUE pixel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>Found the other two colors by averaging nearest neighbors of our pixel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>Convert to YCBCR format with the matrix multiplication provided in the lab document.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>Then finally either a YCR or YCB to be saved into the MM2S pointer.</w:t>
      </w:r>
    </w:p>
    <w:p w:rsidR="001D6BE7" w:rsidRDefault="001D6BE7" w:rsidP="001D6BE7">
      <w:pPr>
        <w:pStyle w:val="ListParagraph"/>
        <w:numPr>
          <w:ilvl w:val="0"/>
          <w:numId w:val="3"/>
        </w:numPr>
      </w:pPr>
      <w:r>
        <w:t>Describe YCbCr in fmc_imageon_enable()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>This is a 4:2:2 encoding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>The first 4 bytes are the Y value</w:t>
      </w:r>
    </w:p>
    <w:p w:rsidR="001D6BE7" w:rsidRDefault="001D6BE7" w:rsidP="001D6BE7">
      <w:pPr>
        <w:pStyle w:val="ListParagraph"/>
        <w:numPr>
          <w:ilvl w:val="1"/>
          <w:numId w:val="3"/>
        </w:numPr>
      </w:pPr>
      <w:r>
        <w:t xml:space="preserve">The next two bytes are Cb and the next two are Cr respectively. </w:t>
      </w:r>
    </w:p>
    <w:p w:rsidR="001D6BE7" w:rsidRDefault="001D6BE7" w:rsidP="001D6BE7">
      <w:pPr>
        <w:pStyle w:val="ListParagraph"/>
        <w:numPr>
          <w:ilvl w:val="0"/>
          <w:numId w:val="3"/>
        </w:numPr>
      </w:pPr>
      <w:r>
        <w:t>Our performance on the first go around was 0.5 fps. We measured this in the most accurate way possible. Simply by using our super intelligent brains to start and stop a timer on a watch.</w:t>
      </w:r>
      <w:r w:rsidR="002C6708">
        <w:t xml:space="preserve"> As the fps was so small, this was sufficient. </w:t>
      </w:r>
    </w:p>
    <w:p w:rsidR="00301B3D" w:rsidRDefault="005B6E54" w:rsidP="00301B3D">
      <w:pPr>
        <w:pStyle w:val="Heading1"/>
      </w:pPr>
      <w:r>
        <w:t>Image Processing Pipeline</w:t>
      </w:r>
    </w:p>
    <w:p w:rsidR="00301B3D" w:rsidRPr="00301B3D" w:rsidRDefault="00301B3D" w:rsidP="00301B3D">
      <w:r>
        <w:rPr>
          <w:noProof/>
        </w:rPr>
        <w:drawing>
          <wp:inline distT="0" distB="0" distL="0" distR="0">
            <wp:extent cx="5632450" cy="373523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70227_114444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" t="3525" r="2597" b="48759"/>
                    <a:stretch/>
                  </pic:blipFill>
                  <pic:spPr bwMode="auto">
                    <a:xfrm>
                      <a:off x="0" y="0"/>
                      <a:ext cx="5633951" cy="3736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681" w:rsidRPr="00311681" w:rsidRDefault="007557A6" w:rsidP="00311681">
      <w:r>
        <w:lastRenderedPageBreak/>
        <w:t>We couldn’t get our hardware frame rate measurement working. Our plan was to implement a status register that was incremented in hardware every time a frame is completed. Our software could then poll the register at two different times and figure out our frames per second.</w:t>
      </w:r>
      <w:r w:rsidR="00311681">
        <w:t xml:space="preserve"> We do know that applying color in hardware is a lot better than doing it in software.</w:t>
      </w:r>
    </w:p>
    <w:p w:rsidR="005B6E54" w:rsidRDefault="005B6E54" w:rsidP="004C2F75"/>
    <w:p w:rsidR="00331898" w:rsidRDefault="00331898" w:rsidP="005B6E54">
      <w:pPr>
        <w:pStyle w:val="Heading1"/>
      </w:pPr>
      <w:r>
        <w:t>Participation</w:t>
      </w:r>
    </w:p>
    <w:p w:rsidR="00311681" w:rsidRDefault="00311681" w:rsidP="00311681">
      <w:r>
        <w:t>Khoi – 33%</w:t>
      </w:r>
    </w:p>
    <w:p w:rsidR="00311681" w:rsidRDefault="00311681" w:rsidP="00311681">
      <w:r>
        <w:t>Kris – 34%</w:t>
      </w:r>
    </w:p>
    <w:p w:rsidR="00311681" w:rsidRPr="00311681" w:rsidRDefault="00311681" w:rsidP="00311681">
      <w:r>
        <w:t>Kyle – 33%</w:t>
      </w:r>
    </w:p>
    <w:p w:rsidR="00331898" w:rsidRDefault="00331898" w:rsidP="00331898"/>
    <w:p w:rsidR="00195B3C" w:rsidRDefault="00710755" w:rsidP="00AC4418">
      <w:r>
        <w:t>Kris went the extra percent this lab. He stayed late to fix some git issues.</w:t>
      </w:r>
      <w:bookmarkStart w:id="0" w:name="_GoBack"/>
      <w:bookmarkEnd w:id="0"/>
    </w:p>
    <w:p w:rsidR="00195B3C" w:rsidRPr="00AC4418" w:rsidRDefault="00195B3C" w:rsidP="00AC4418"/>
    <w:p w:rsidR="00B72BDD" w:rsidRPr="00B72BDD" w:rsidRDefault="00B72BDD" w:rsidP="00B72BDD"/>
    <w:p w:rsidR="00B13C7D" w:rsidRDefault="00B13C7D" w:rsidP="00B13C7D"/>
    <w:p w:rsidR="00331898" w:rsidRPr="00B13C7D" w:rsidRDefault="00331898" w:rsidP="00B13C7D"/>
    <w:sectPr w:rsidR="00331898" w:rsidRPr="00B13C7D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1681" w:rsidRDefault="00311681" w:rsidP="00B13C7D">
      <w:pPr>
        <w:spacing w:after="0" w:line="240" w:lineRule="auto"/>
      </w:pPr>
      <w:r>
        <w:separator/>
      </w:r>
    </w:p>
  </w:endnote>
  <w:endnote w:type="continuationSeparator" w:id="0">
    <w:p w:rsidR="00311681" w:rsidRDefault="00311681" w:rsidP="00B13C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1681" w:rsidRDefault="00311681" w:rsidP="00B13C7D">
      <w:pPr>
        <w:spacing w:after="0" w:line="240" w:lineRule="auto"/>
      </w:pPr>
      <w:r>
        <w:separator/>
      </w:r>
    </w:p>
  </w:footnote>
  <w:footnote w:type="continuationSeparator" w:id="0">
    <w:p w:rsidR="00311681" w:rsidRDefault="00311681" w:rsidP="00B13C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681" w:rsidRDefault="00311681" w:rsidP="00B13C7D">
    <w:pPr>
      <w:pStyle w:val="Header"/>
      <w:jc w:val="right"/>
    </w:pPr>
    <w:r>
      <w:t>Kris Burney</w:t>
    </w:r>
  </w:p>
  <w:p w:rsidR="00311681" w:rsidRDefault="00311681" w:rsidP="00B13C7D">
    <w:pPr>
      <w:pStyle w:val="Header"/>
      <w:jc w:val="right"/>
    </w:pPr>
    <w:r>
      <w:t>Kyle Fischer</w:t>
    </w:r>
  </w:p>
  <w:p w:rsidR="00311681" w:rsidRDefault="00311681" w:rsidP="00B13C7D">
    <w:pPr>
      <w:pStyle w:val="Header"/>
      <w:jc w:val="right"/>
    </w:pPr>
    <w:r>
      <w:t>Khoi Cao</w:t>
    </w:r>
  </w:p>
  <w:p w:rsidR="00311681" w:rsidRDefault="00311681" w:rsidP="00B13C7D">
    <w:pPr>
      <w:pStyle w:val="Header"/>
      <w:jc w:val="right"/>
    </w:pPr>
    <w:r>
      <w:t>Group B-2</w:t>
    </w:r>
  </w:p>
  <w:p w:rsidR="00311681" w:rsidRDefault="00311681" w:rsidP="00B13C7D">
    <w:pPr>
      <w:pStyle w:val="Header"/>
      <w:jc w:val="right"/>
    </w:pPr>
    <w:r>
      <w:t>2/16/17</w:t>
    </w:r>
  </w:p>
  <w:p w:rsidR="00311681" w:rsidRDefault="0031168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038AE"/>
    <w:multiLevelType w:val="hybridMultilevel"/>
    <w:tmpl w:val="21B09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E4271"/>
    <w:multiLevelType w:val="hybridMultilevel"/>
    <w:tmpl w:val="BB568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AB15F2"/>
    <w:multiLevelType w:val="hybridMultilevel"/>
    <w:tmpl w:val="AC4E9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B95052"/>
    <w:multiLevelType w:val="hybridMultilevel"/>
    <w:tmpl w:val="3698E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452B29"/>
    <w:multiLevelType w:val="hybridMultilevel"/>
    <w:tmpl w:val="1E82A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C7D"/>
    <w:rsid w:val="00024C33"/>
    <w:rsid w:val="0003269F"/>
    <w:rsid w:val="00100E7A"/>
    <w:rsid w:val="00195B3C"/>
    <w:rsid w:val="001D51CD"/>
    <w:rsid w:val="001D6BE7"/>
    <w:rsid w:val="0022016C"/>
    <w:rsid w:val="002B4A05"/>
    <w:rsid w:val="002C4908"/>
    <w:rsid w:val="002C6708"/>
    <w:rsid w:val="002F1102"/>
    <w:rsid w:val="00301B3D"/>
    <w:rsid w:val="00311681"/>
    <w:rsid w:val="0032645D"/>
    <w:rsid w:val="00330AA2"/>
    <w:rsid w:val="00331898"/>
    <w:rsid w:val="004C2F75"/>
    <w:rsid w:val="004F5095"/>
    <w:rsid w:val="005B6E54"/>
    <w:rsid w:val="006F1BAA"/>
    <w:rsid w:val="006F33C9"/>
    <w:rsid w:val="00706585"/>
    <w:rsid w:val="00710755"/>
    <w:rsid w:val="007557A6"/>
    <w:rsid w:val="007B5F69"/>
    <w:rsid w:val="00835FA0"/>
    <w:rsid w:val="0085062B"/>
    <w:rsid w:val="009655B1"/>
    <w:rsid w:val="00981376"/>
    <w:rsid w:val="00AC4418"/>
    <w:rsid w:val="00B13C7D"/>
    <w:rsid w:val="00B72BDD"/>
    <w:rsid w:val="00BA3E4E"/>
    <w:rsid w:val="00C03CE9"/>
    <w:rsid w:val="00C706A7"/>
    <w:rsid w:val="00CA6F98"/>
    <w:rsid w:val="00CD3787"/>
    <w:rsid w:val="00CE7EDF"/>
    <w:rsid w:val="00D84FDC"/>
    <w:rsid w:val="00F17DB8"/>
    <w:rsid w:val="00FC0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119A3"/>
  <w15:chartTrackingRefBased/>
  <w15:docId w15:val="{42E4611B-C863-44C4-BB21-F12C5729B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3C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3C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3C7D"/>
  </w:style>
  <w:style w:type="paragraph" w:styleId="Footer">
    <w:name w:val="footer"/>
    <w:basedOn w:val="Normal"/>
    <w:link w:val="FooterChar"/>
    <w:uiPriority w:val="99"/>
    <w:unhideWhenUsed/>
    <w:rsid w:val="00B13C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3C7D"/>
  </w:style>
  <w:style w:type="paragraph" w:styleId="Title">
    <w:name w:val="Title"/>
    <w:basedOn w:val="Normal"/>
    <w:next w:val="Normal"/>
    <w:link w:val="TitleChar"/>
    <w:uiPriority w:val="10"/>
    <w:qFormat/>
    <w:rsid w:val="00B13C7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3C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3C7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13C7D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B13C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72B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26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B5BC0A76.dotm</Template>
  <TotalTime>460</TotalTime>
  <Pages>5</Pages>
  <Words>402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Fischer, Kyle J</dc:creator>
  <cp:keywords/>
  <dc:description/>
  <cp:lastModifiedBy>Burney, Kristopher R</cp:lastModifiedBy>
  <cp:revision>27</cp:revision>
  <dcterms:created xsi:type="dcterms:W3CDTF">2017-02-02T20:22:00Z</dcterms:created>
  <dcterms:modified xsi:type="dcterms:W3CDTF">2017-02-27T19:22:00Z</dcterms:modified>
</cp:coreProperties>
</file>